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98" w:rsidRPr="00AC5DDA" w:rsidRDefault="00AC5DDA" w:rsidP="00AC5DDA">
      <w:pPr>
        <w:spacing w:after="0" w:line="240" w:lineRule="auto"/>
        <w:jc w:val="center"/>
        <w:rPr>
          <w:b/>
        </w:rPr>
      </w:pPr>
      <w:r w:rsidRPr="00AC5DDA">
        <w:rPr>
          <w:b/>
        </w:rPr>
        <w:t>LAPORAN DOKUMENTASI TEKNIS</w:t>
      </w:r>
    </w:p>
    <w:p w:rsidR="00AC5DDA" w:rsidRPr="00AC5DDA" w:rsidRDefault="00267B44" w:rsidP="00AC5DDA">
      <w:pPr>
        <w:spacing w:after="0" w:line="240" w:lineRule="auto"/>
        <w:jc w:val="center"/>
        <w:rPr>
          <w:b/>
        </w:rPr>
      </w:pPr>
      <w:r>
        <w:rPr>
          <w:b/>
        </w:rPr>
        <w:t>IMPLEMENTASI</w:t>
      </w:r>
      <w:bookmarkStart w:id="0" w:name="_GoBack"/>
      <w:bookmarkEnd w:id="0"/>
      <w:r w:rsidR="00AC5DDA" w:rsidRPr="00AC5DDA">
        <w:rPr>
          <w:b/>
        </w:rPr>
        <w:t xml:space="preserve"> JARINGAN DAN LAYANAN PRIVATE CLOUD</w:t>
      </w:r>
    </w:p>
    <w:p w:rsidR="00AC5DDA" w:rsidRDefault="00AC5DDA" w:rsidP="00AC5DDA">
      <w:pPr>
        <w:spacing w:after="0" w:line="240" w:lineRule="auto"/>
      </w:pPr>
    </w:p>
    <w:p w:rsidR="00AC5DDA" w:rsidRDefault="00AC5DDA" w:rsidP="00AC5DDA">
      <w:pPr>
        <w:tabs>
          <w:tab w:val="left" w:pos="1985"/>
          <w:tab w:val="left" w:pos="2127"/>
        </w:tabs>
        <w:spacing w:after="0" w:line="240" w:lineRule="auto"/>
      </w:pPr>
      <w:r>
        <w:t>Nama</w:t>
      </w:r>
      <w:r>
        <w:tab/>
        <w:t>:</w:t>
      </w:r>
      <w:r>
        <w:tab/>
      </w:r>
    </w:p>
    <w:p w:rsidR="00AC5DDA" w:rsidRDefault="00AC5DDA" w:rsidP="00AC5DDA">
      <w:pPr>
        <w:tabs>
          <w:tab w:val="left" w:pos="1985"/>
          <w:tab w:val="left" w:pos="2127"/>
        </w:tabs>
        <w:spacing w:after="0" w:line="240" w:lineRule="auto"/>
      </w:pPr>
      <w:r>
        <w:t>Kelas</w:t>
      </w:r>
      <w:r>
        <w:tab/>
        <w:t>:</w:t>
      </w:r>
      <w:r>
        <w:tab/>
      </w:r>
    </w:p>
    <w:p w:rsidR="00AC5DDA" w:rsidRDefault="00AC5DDA" w:rsidP="00AC5DDA">
      <w:pPr>
        <w:tabs>
          <w:tab w:val="left" w:pos="1985"/>
          <w:tab w:val="left" w:pos="2127"/>
        </w:tabs>
        <w:spacing w:after="0" w:line="240" w:lineRule="auto"/>
      </w:pPr>
      <w:r>
        <w:t>Nomor Ujian</w:t>
      </w:r>
      <w:r>
        <w:tab/>
        <w:t>:</w:t>
      </w:r>
      <w:r>
        <w:tab/>
      </w:r>
    </w:p>
    <w:p w:rsidR="00AC5DDA" w:rsidRDefault="00AC5DDA" w:rsidP="00AC5DDA">
      <w:pPr>
        <w:tabs>
          <w:tab w:val="left" w:pos="1985"/>
          <w:tab w:val="left" w:pos="2127"/>
        </w:tabs>
        <w:spacing w:after="0" w:line="240" w:lineRule="auto"/>
      </w:pPr>
      <w:r>
        <w:t>Kosentrasi Keahlian</w:t>
      </w:r>
      <w:r>
        <w:tab/>
        <w:t>:</w:t>
      </w:r>
      <w:r>
        <w:tab/>
        <w:t>Teknik Komputer dan Jaringan</w:t>
      </w:r>
    </w:p>
    <w:p w:rsidR="00AC5DDA" w:rsidRDefault="00AC5DDA" w:rsidP="00AC5DDA">
      <w:pPr>
        <w:tabs>
          <w:tab w:val="left" w:pos="1985"/>
          <w:tab w:val="left" w:pos="2127"/>
        </w:tabs>
        <w:spacing w:after="0" w:line="240" w:lineRule="auto"/>
      </w:pPr>
      <w:r>
        <w:t>Judul Tugas</w:t>
      </w:r>
      <w:r>
        <w:tab/>
        <w:t>:</w:t>
      </w:r>
      <w:r>
        <w:tab/>
      </w:r>
      <w:r w:rsidRPr="00AC5DDA">
        <w:t>Merancang Arsitektur, Layanan, Perangkat Lunak, dan Sarana pada Jaringan Private Cloud</w:t>
      </w:r>
    </w:p>
    <w:p w:rsidR="00AC5DDA" w:rsidRDefault="00AC5DDA" w:rsidP="00AC5DDA">
      <w:pPr>
        <w:spacing w:after="0" w:line="240" w:lineRule="auto"/>
      </w:pPr>
    </w:p>
    <w:p w:rsidR="00AC5DDA" w:rsidRDefault="00AC5DDA" w:rsidP="00AC5DDA">
      <w:pPr>
        <w:spacing w:after="0" w:line="240" w:lineRule="auto"/>
      </w:pPr>
    </w:p>
    <w:p w:rsidR="0041396C" w:rsidRDefault="0041396C" w:rsidP="0041396C">
      <w:pPr>
        <w:spacing w:after="0" w:line="240" w:lineRule="auto"/>
        <w:ind w:firstLine="720"/>
        <w:jc w:val="both"/>
      </w:pPr>
      <w:r w:rsidRPr="0041396C">
        <w:t>Laporan ini disusun sebagai dokumentasi teknis atas implementasi proyek Private Cloud Computing yang dirancang untuk mendukung sistem pembelajaran daring (LMS) pada instansi pendidikan. Seiring dengan kebutuhan akses materi pembelajaran yang fleksibel, pembangunan infrastruktur ini bertujuan untuk menyediakan layanan Learning Management System (Moodle) yang mandiri, aman, dan memiliki performa yang terukur.</w:t>
      </w:r>
    </w:p>
    <w:p w:rsidR="0041396C" w:rsidRDefault="0041396C" w:rsidP="0041396C">
      <w:pPr>
        <w:spacing w:after="0" w:line="240" w:lineRule="auto"/>
        <w:ind w:firstLine="720"/>
        <w:jc w:val="both"/>
      </w:pPr>
      <w:r w:rsidRPr="0041396C">
        <w:t>Dalam pelaksanaannya, proyek ini mencakup perancangan arsitektur jaringan virtual, konfigurasi server side (Web dan Database Server), hingga manajemen keamanan melalui firewall dan mekanisme pemeliharaan berkala. Dokumentasi ini merangkum seluruh tahapan kerja, mulai dari alokasi sumber daya pada platform virtualisasi hingga prosedur mitigasi risiko melalui aktivitas backup dan patching sistem.</w:t>
      </w:r>
    </w:p>
    <w:p w:rsidR="0041396C" w:rsidRDefault="0041396C" w:rsidP="00AC5DDA">
      <w:pPr>
        <w:spacing w:after="0" w:line="240" w:lineRule="auto"/>
      </w:pPr>
    </w:p>
    <w:p w:rsidR="0041396C" w:rsidRDefault="0041396C" w:rsidP="00AC5DDA">
      <w:pPr>
        <w:spacing w:after="0" w:line="240" w:lineRule="auto"/>
      </w:pPr>
    </w:p>
    <w:p w:rsidR="00AC5DDA" w:rsidRPr="0041396C" w:rsidRDefault="00AC5DDA" w:rsidP="00267B44">
      <w:pPr>
        <w:pStyle w:val="ListParagraph"/>
        <w:numPr>
          <w:ilvl w:val="0"/>
          <w:numId w:val="1"/>
        </w:numPr>
        <w:spacing w:after="0" w:line="360" w:lineRule="auto"/>
        <w:ind w:left="360"/>
        <w:rPr>
          <w:b/>
        </w:rPr>
      </w:pPr>
      <w:r w:rsidRPr="0041396C">
        <w:rPr>
          <w:b/>
        </w:rPr>
        <w:t>Identitas Infrastruktur</w:t>
      </w:r>
    </w:p>
    <w:p w:rsidR="00AC5DDA" w:rsidRDefault="00AC5DDA" w:rsidP="00AC5DDA">
      <w:pPr>
        <w:pStyle w:val="ListParagraph"/>
        <w:spacing w:after="0" w:line="240" w:lineRule="auto"/>
        <w:ind w:left="360"/>
      </w:pPr>
      <w:r>
        <w:t>Tabel Inventaris Perangkat (Hardware dan Software)</w:t>
      </w:r>
    </w:p>
    <w:tbl>
      <w:tblPr>
        <w:tblStyle w:val="TableGrid"/>
        <w:tblW w:w="0" w:type="auto"/>
        <w:tblInd w:w="279" w:type="dxa"/>
        <w:tblLook w:val="04A0" w:firstRow="1" w:lastRow="0" w:firstColumn="1" w:lastColumn="0" w:noHBand="0" w:noVBand="1"/>
      </w:tblPr>
      <w:tblGrid>
        <w:gridCol w:w="567"/>
        <w:gridCol w:w="2693"/>
        <w:gridCol w:w="3260"/>
        <w:gridCol w:w="3396"/>
      </w:tblGrid>
      <w:tr w:rsidR="00AC5DDA" w:rsidTr="0041396C">
        <w:tc>
          <w:tcPr>
            <w:tcW w:w="567" w:type="dxa"/>
            <w:shd w:val="clear" w:color="auto" w:fill="D9D9D9" w:themeFill="background1" w:themeFillShade="D9"/>
          </w:tcPr>
          <w:p w:rsidR="00AC5DDA" w:rsidRDefault="00AC5DDA" w:rsidP="00AC5DDA">
            <w:pPr>
              <w:pStyle w:val="ListParagraph"/>
              <w:ind w:left="0"/>
              <w:jc w:val="center"/>
            </w:pPr>
            <w:r>
              <w:t>No</w:t>
            </w:r>
          </w:p>
        </w:tc>
        <w:tc>
          <w:tcPr>
            <w:tcW w:w="2693" w:type="dxa"/>
            <w:shd w:val="clear" w:color="auto" w:fill="D9D9D9" w:themeFill="background1" w:themeFillShade="D9"/>
          </w:tcPr>
          <w:p w:rsidR="00AC5DDA" w:rsidRDefault="00AC5DDA" w:rsidP="00AC5DDA">
            <w:pPr>
              <w:pStyle w:val="ListParagraph"/>
              <w:ind w:left="0"/>
              <w:jc w:val="center"/>
            </w:pPr>
            <w:r>
              <w:t>Nama Alat / Bahan</w:t>
            </w:r>
          </w:p>
        </w:tc>
        <w:tc>
          <w:tcPr>
            <w:tcW w:w="3260" w:type="dxa"/>
            <w:shd w:val="clear" w:color="auto" w:fill="D9D9D9" w:themeFill="background1" w:themeFillShade="D9"/>
          </w:tcPr>
          <w:p w:rsidR="00AC5DDA" w:rsidRDefault="00AC5DDA" w:rsidP="00AC5DDA">
            <w:pPr>
              <w:pStyle w:val="ListParagraph"/>
              <w:ind w:left="0"/>
              <w:jc w:val="center"/>
            </w:pPr>
            <w:r>
              <w:t>Spesifikasi</w:t>
            </w:r>
          </w:p>
        </w:tc>
        <w:tc>
          <w:tcPr>
            <w:tcW w:w="3396" w:type="dxa"/>
            <w:shd w:val="clear" w:color="auto" w:fill="D9D9D9" w:themeFill="background1" w:themeFillShade="D9"/>
          </w:tcPr>
          <w:p w:rsidR="00AC5DDA" w:rsidRDefault="00AC5DDA" w:rsidP="00AC5DDA">
            <w:pPr>
              <w:pStyle w:val="ListParagraph"/>
              <w:ind w:left="0"/>
              <w:jc w:val="center"/>
            </w:pPr>
            <w:r>
              <w:t>Fungsi</w:t>
            </w:r>
          </w:p>
        </w:tc>
      </w:tr>
      <w:tr w:rsidR="00AC5DDA" w:rsidTr="00DC53A2">
        <w:tc>
          <w:tcPr>
            <w:tcW w:w="567" w:type="dxa"/>
          </w:tcPr>
          <w:p w:rsidR="00AC5DDA" w:rsidRDefault="00AC5DDA" w:rsidP="0041396C">
            <w:pPr>
              <w:pStyle w:val="ListParagraph"/>
              <w:ind w:left="0"/>
              <w:jc w:val="center"/>
            </w:pPr>
            <w:r>
              <w:t>1.</w:t>
            </w:r>
          </w:p>
        </w:tc>
        <w:tc>
          <w:tcPr>
            <w:tcW w:w="2693" w:type="dxa"/>
          </w:tcPr>
          <w:p w:rsidR="00AC5DDA" w:rsidRDefault="00AC5DDA" w:rsidP="00AC5DDA">
            <w:pPr>
              <w:pStyle w:val="ListParagraph"/>
              <w:ind w:left="0"/>
            </w:pPr>
            <w:r>
              <w:t>Router</w:t>
            </w:r>
          </w:p>
        </w:tc>
        <w:tc>
          <w:tcPr>
            <w:tcW w:w="3260" w:type="dxa"/>
          </w:tcPr>
          <w:p w:rsidR="00AC5DDA" w:rsidRDefault="00AC5DDA" w:rsidP="00AC5DDA">
            <w:pPr>
              <w:pStyle w:val="ListParagraph"/>
              <w:ind w:left="0"/>
            </w:pPr>
          </w:p>
        </w:tc>
        <w:tc>
          <w:tcPr>
            <w:tcW w:w="3396" w:type="dxa"/>
          </w:tcPr>
          <w:p w:rsidR="00AC5DDA" w:rsidRDefault="00AC5DDA" w:rsidP="00AC5DDA">
            <w:pPr>
              <w:pStyle w:val="ListParagraph"/>
              <w:ind w:left="0"/>
            </w:pPr>
          </w:p>
        </w:tc>
      </w:tr>
      <w:tr w:rsidR="00AC5DDA" w:rsidTr="00DC53A2">
        <w:tc>
          <w:tcPr>
            <w:tcW w:w="567" w:type="dxa"/>
          </w:tcPr>
          <w:p w:rsidR="00AC5DDA" w:rsidRDefault="00AC5DDA" w:rsidP="0041396C">
            <w:pPr>
              <w:pStyle w:val="ListParagraph"/>
              <w:ind w:left="0"/>
              <w:jc w:val="center"/>
            </w:pPr>
            <w:r>
              <w:t>2.</w:t>
            </w:r>
          </w:p>
        </w:tc>
        <w:tc>
          <w:tcPr>
            <w:tcW w:w="2693" w:type="dxa"/>
          </w:tcPr>
          <w:p w:rsidR="00AC5DDA" w:rsidRDefault="00AC5DDA" w:rsidP="00AC5DDA">
            <w:pPr>
              <w:pStyle w:val="ListParagraph"/>
              <w:ind w:left="0"/>
            </w:pPr>
            <w:r>
              <w:t>Server</w:t>
            </w:r>
          </w:p>
        </w:tc>
        <w:tc>
          <w:tcPr>
            <w:tcW w:w="3260" w:type="dxa"/>
          </w:tcPr>
          <w:p w:rsidR="00AC5DDA" w:rsidRDefault="00AC5DDA" w:rsidP="00AC5DDA">
            <w:pPr>
              <w:pStyle w:val="ListParagraph"/>
              <w:ind w:left="0"/>
            </w:pPr>
          </w:p>
        </w:tc>
        <w:tc>
          <w:tcPr>
            <w:tcW w:w="3396" w:type="dxa"/>
          </w:tcPr>
          <w:p w:rsidR="00AC5DDA" w:rsidRDefault="00AC5DDA" w:rsidP="00AC5DDA">
            <w:pPr>
              <w:pStyle w:val="ListParagraph"/>
              <w:ind w:left="0"/>
            </w:pPr>
          </w:p>
        </w:tc>
      </w:tr>
      <w:tr w:rsidR="00AC5DDA" w:rsidTr="00DC53A2">
        <w:tc>
          <w:tcPr>
            <w:tcW w:w="567" w:type="dxa"/>
          </w:tcPr>
          <w:p w:rsidR="00AC5DDA" w:rsidRDefault="0041396C" w:rsidP="0041396C">
            <w:pPr>
              <w:pStyle w:val="ListParagraph"/>
              <w:ind w:left="0"/>
              <w:jc w:val="center"/>
            </w:pPr>
            <w:r>
              <w:t>3</w:t>
            </w:r>
            <w:r w:rsidR="00AC5DDA">
              <w:t>.</w:t>
            </w:r>
          </w:p>
        </w:tc>
        <w:tc>
          <w:tcPr>
            <w:tcW w:w="2693" w:type="dxa"/>
          </w:tcPr>
          <w:p w:rsidR="00AC5DDA" w:rsidRDefault="00AC5DDA" w:rsidP="00AC5DDA">
            <w:pPr>
              <w:pStyle w:val="ListParagraph"/>
              <w:ind w:left="0"/>
            </w:pPr>
            <w:r>
              <w:t>OS Virtual Machine</w:t>
            </w:r>
          </w:p>
        </w:tc>
        <w:tc>
          <w:tcPr>
            <w:tcW w:w="3260" w:type="dxa"/>
          </w:tcPr>
          <w:p w:rsidR="00AC5DDA" w:rsidRDefault="00AC5DDA" w:rsidP="00AC5DDA">
            <w:pPr>
              <w:pStyle w:val="ListParagraph"/>
              <w:ind w:left="0"/>
            </w:pPr>
          </w:p>
        </w:tc>
        <w:tc>
          <w:tcPr>
            <w:tcW w:w="3396" w:type="dxa"/>
          </w:tcPr>
          <w:p w:rsidR="00AC5DDA" w:rsidRDefault="00AC5DDA" w:rsidP="00AC5DDA">
            <w:pPr>
              <w:pStyle w:val="ListParagraph"/>
              <w:ind w:left="0"/>
            </w:pPr>
          </w:p>
        </w:tc>
      </w:tr>
      <w:tr w:rsidR="00AC5DDA" w:rsidTr="00DC53A2">
        <w:tc>
          <w:tcPr>
            <w:tcW w:w="567" w:type="dxa"/>
          </w:tcPr>
          <w:p w:rsidR="00AC5DDA" w:rsidRDefault="0041396C" w:rsidP="0041396C">
            <w:pPr>
              <w:pStyle w:val="ListParagraph"/>
              <w:ind w:left="0"/>
              <w:jc w:val="center"/>
            </w:pPr>
            <w:r>
              <w:t>4</w:t>
            </w:r>
            <w:r w:rsidR="00AC5DDA">
              <w:t>.</w:t>
            </w:r>
          </w:p>
        </w:tc>
        <w:tc>
          <w:tcPr>
            <w:tcW w:w="2693" w:type="dxa"/>
          </w:tcPr>
          <w:p w:rsidR="00AC5DDA" w:rsidRDefault="00AC5DDA" w:rsidP="00AC5DDA">
            <w:pPr>
              <w:pStyle w:val="ListParagraph"/>
              <w:ind w:left="0"/>
            </w:pPr>
            <w:r>
              <w:t>LMS</w:t>
            </w:r>
          </w:p>
        </w:tc>
        <w:tc>
          <w:tcPr>
            <w:tcW w:w="3260" w:type="dxa"/>
          </w:tcPr>
          <w:p w:rsidR="00AC5DDA" w:rsidRDefault="00AC5DDA" w:rsidP="00AC5DDA">
            <w:pPr>
              <w:pStyle w:val="ListParagraph"/>
              <w:ind w:left="0"/>
            </w:pPr>
          </w:p>
        </w:tc>
        <w:tc>
          <w:tcPr>
            <w:tcW w:w="3396" w:type="dxa"/>
          </w:tcPr>
          <w:p w:rsidR="00AC5DDA" w:rsidRDefault="00AC5DDA" w:rsidP="00AC5DDA">
            <w:pPr>
              <w:pStyle w:val="ListParagraph"/>
              <w:ind w:left="0"/>
            </w:pPr>
          </w:p>
        </w:tc>
      </w:tr>
    </w:tbl>
    <w:p w:rsidR="00AC5DDA" w:rsidRDefault="00AC5DDA" w:rsidP="00DC53A2">
      <w:pPr>
        <w:spacing w:after="0" w:line="240" w:lineRule="auto"/>
        <w:ind w:left="284"/>
      </w:pPr>
    </w:p>
    <w:p w:rsidR="0041396C" w:rsidRPr="0041396C" w:rsidRDefault="00DC53A2" w:rsidP="0041396C">
      <w:pPr>
        <w:pStyle w:val="ListParagraph"/>
        <w:numPr>
          <w:ilvl w:val="0"/>
          <w:numId w:val="1"/>
        </w:numPr>
        <w:spacing w:after="0" w:line="360" w:lineRule="auto"/>
        <w:ind w:left="360"/>
        <w:rPr>
          <w:b/>
        </w:rPr>
      </w:pPr>
      <w:r w:rsidRPr="0041396C">
        <w:rPr>
          <w:b/>
        </w:rPr>
        <w:t>Skema Pengalamatan IP dan topologi</w:t>
      </w:r>
    </w:p>
    <w:p w:rsidR="00DC53A2" w:rsidRPr="0041396C" w:rsidRDefault="00DC53A2" w:rsidP="00DC53A2">
      <w:pPr>
        <w:pStyle w:val="ListParagraph"/>
        <w:spacing w:after="0" w:line="240" w:lineRule="auto"/>
        <w:ind w:left="360"/>
        <w:rPr>
          <w:b/>
        </w:rPr>
      </w:pPr>
      <w:r w:rsidRPr="0041396C">
        <w:rPr>
          <w:b/>
        </w:rPr>
        <w:t>Konfigurasi Logis Jaringan (alokasi IP Address):</w:t>
      </w:r>
    </w:p>
    <w:p w:rsidR="00DC53A2" w:rsidRPr="00DC53A2" w:rsidRDefault="00DC53A2" w:rsidP="0041396C">
      <w:pPr>
        <w:pStyle w:val="ListParagraph"/>
        <w:pBdr>
          <w:top w:val="single" w:sz="4" w:space="1" w:color="auto"/>
          <w:bottom w:val="single" w:sz="4" w:space="1" w:color="auto"/>
          <w:between w:val="single" w:sz="4" w:space="1" w:color="auto"/>
          <w:bar w:val="single" w:sz="4" w:color="auto"/>
        </w:pBdr>
        <w:shd w:val="clear" w:color="auto" w:fill="D9D9D9" w:themeFill="background1" w:themeFillShade="D9"/>
        <w:tabs>
          <w:tab w:val="left" w:pos="3402"/>
          <w:tab w:val="left" w:pos="6096"/>
        </w:tabs>
        <w:spacing w:after="0" w:line="240" w:lineRule="auto"/>
        <w:ind w:left="360"/>
        <w:rPr>
          <w:b/>
        </w:rPr>
      </w:pPr>
      <w:r w:rsidRPr="00DC53A2">
        <w:rPr>
          <w:b/>
        </w:rPr>
        <w:t>Interface/Node</w:t>
      </w:r>
      <w:r w:rsidRPr="00DC53A2">
        <w:rPr>
          <w:b/>
        </w:rPr>
        <w:tab/>
        <w:t>Alamat IP</w:t>
      </w:r>
      <w:r w:rsidRPr="00DC53A2">
        <w:rPr>
          <w:b/>
        </w:rPr>
        <w:tab/>
        <w:t>Keterangan</w:t>
      </w:r>
    </w:p>
    <w:p w:rsidR="00DC53A2" w:rsidRDefault="00DC53A2" w:rsidP="00DC53A2">
      <w:pPr>
        <w:pStyle w:val="ListParagraph"/>
        <w:pBdr>
          <w:top w:val="single" w:sz="4" w:space="1" w:color="auto"/>
          <w:bottom w:val="single" w:sz="4" w:space="1" w:color="auto"/>
          <w:between w:val="single" w:sz="4" w:space="1" w:color="auto"/>
          <w:bar w:val="single" w:sz="4" w:color="auto"/>
        </w:pBdr>
        <w:tabs>
          <w:tab w:val="left" w:pos="3402"/>
          <w:tab w:val="left" w:pos="6096"/>
        </w:tabs>
        <w:spacing w:after="0" w:line="240" w:lineRule="auto"/>
        <w:ind w:left="360"/>
      </w:pPr>
      <w:r>
        <w:t>Internet (ISP)</w:t>
      </w:r>
      <w:r>
        <w:tab/>
      </w:r>
      <w:r w:rsidR="0041396C">
        <w:t>172.16.100.xx</w:t>
      </w:r>
      <w:r w:rsidR="0041396C">
        <w:tab/>
        <w:t>Interface router menuju internet</w:t>
      </w:r>
    </w:p>
    <w:p w:rsidR="00DC53A2" w:rsidRDefault="00DC53A2" w:rsidP="00DC53A2">
      <w:pPr>
        <w:pStyle w:val="ListParagraph"/>
        <w:pBdr>
          <w:top w:val="single" w:sz="4" w:space="1" w:color="auto"/>
          <w:bottom w:val="single" w:sz="4" w:space="1" w:color="auto"/>
          <w:between w:val="single" w:sz="4" w:space="1" w:color="auto"/>
          <w:bar w:val="single" w:sz="4" w:color="auto"/>
        </w:pBdr>
        <w:tabs>
          <w:tab w:val="left" w:pos="3402"/>
          <w:tab w:val="left" w:pos="6096"/>
        </w:tabs>
        <w:spacing w:after="0" w:line="240" w:lineRule="auto"/>
        <w:ind w:left="360"/>
      </w:pPr>
      <w:r>
        <w:t>Router ke Proxmox</w:t>
      </w:r>
      <w:r>
        <w:tab/>
      </w:r>
      <w:r w:rsidR="0041396C">
        <w:t>.................................</w:t>
      </w:r>
      <w:r w:rsidR="0041396C">
        <w:tab/>
        <w:t>......................................</w:t>
      </w:r>
    </w:p>
    <w:p w:rsidR="00DC53A2" w:rsidRDefault="00DC53A2" w:rsidP="00DC53A2">
      <w:pPr>
        <w:pStyle w:val="ListParagraph"/>
        <w:pBdr>
          <w:top w:val="single" w:sz="4" w:space="1" w:color="auto"/>
          <w:bottom w:val="single" w:sz="4" w:space="1" w:color="auto"/>
          <w:between w:val="single" w:sz="4" w:space="1" w:color="auto"/>
          <w:bar w:val="single" w:sz="4" w:color="auto"/>
        </w:pBdr>
        <w:tabs>
          <w:tab w:val="left" w:pos="3402"/>
          <w:tab w:val="left" w:pos="6096"/>
        </w:tabs>
        <w:spacing w:after="0" w:line="240" w:lineRule="auto"/>
        <w:ind w:left="360"/>
      </w:pPr>
      <w:r>
        <w:t>Router ke Int-Client</w:t>
      </w:r>
      <w:r>
        <w:tab/>
      </w:r>
      <w:r w:rsidR="0041396C">
        <w:t>.................................</w:t>
      </w:r>
      <w:r w:rsidR="0041396C">
        <w:tab/>
        <w:t>......................................</w:t>
      </w:r>
    </w:p>
    <w:p w:rsidR="00DC53A2" w:rsidRDefault="00DC53A2" w:rsidP="00DC53A2">
      <w:pPr>
        <w:pStyle w:val="ListParagraph"/>
        <w:pBdr>
          <w:top w:val="single" w:sz="4" w:space="1" w:color="auto"/>
          <w:bottom w:val="single" w:sz="4" w:space="1" w:color="auto"/>
          <w:between w:val="single" w:sz="4" w:space="1" w:color="auto"/>
          <w:bar w:val="single" w:sz="4" w:color="auto"/>
        </w:pBdr>
        <w:tabs>
          <w:tab w:val="left" w:pos="3402"/>
          <w:tab w:val="left" w:pos="6096"/>
        </w:tabs>
        <w:spacing w:after="0" w:line="240" w:lineRule="auto"/>
        <w:ind w:left="360"/>
      </w:pPr>
      <w:r>
        <w:t>VM-Web Server</w:t>
      </w:r>
      <w:r>
        <w:tab/>
      </w:r>
      <w:r w:rsidR="0041396C">
        <w:t>.................................</w:t>
      </w:r>
      <w:r w:rsidR="0041396C">
        <w:tab/>
        <w:t>......................................</w:t>
      </w:r>
    </w:p>
    <w:p w:rsidR="00DC53A2" w:rsidRDefault="00DC53A2" w:rsidP="00DC53A2">
      <w:pPr>
        <w:pStyle w:val="ListParagraph"/>
        <w:pBdr>
          <w:top w:val="single" w:sz="4" w:space="1" w:color="auto"/>
          <w:bottom w:val="single" w:sz="4" w:space="1" w:color="auto"/>
          <w:between w:val="single" w:sz="4" w:space="1" w:color="auto"/>
          <w:bar w:val="single" w:sz="4" w:color="auto"/>
        </w:pBdr>
        <w:tabs>
          <w:tab w:val="left" w:pos="3402"/>
          <w:tab w:val="left" w:pos="6096"/>
        </w:tabs>
        <w:spacing w:after="0" w:line="240" w:lineRule="auto"/>
        <w:ind w:left="360"/>
      </w:pPr>
      <w:r>
        <w:t>VM-Database Server</w:t>
      </w:r>
      <w:r>
        <w:tab/>
      </w:r>
      <w:r w:rsidR="0041396C">
        <w:t>.................................</w:t>
      </w:r>
      <w:r w:rsidR="0041396C">
        <w:tab/>
        <w:t>......................................</w:t>
      </w:r>
    </w:p>
    <w:p w:rsidR="00DC53A2" w:rsidRDefault="00DC53A2" w:rsidP="00DC53A2">
      <w:pPr>
        <w:pStyle w:val="ListParagraph"/>
        <w:pBdr>
          <w:top w:val="single" w:sz="4" w:space="1" w:color="auto"/>
          <w:bottom w:val="single" w:sz="4" w:space="1" w:color="auto"/>
          <w:between w:val="single" w:sz="4" w:space="1" w:color="auto"/>
          <w:bar w:val="single" w:sz="4" w:color="auto"/>
        </w:pBdr>
        <w:tabs>
          <w:tab w:val="left" w:pos="3402"/>
          <w:tab w:val="left" w:pos="6096"/>
        </w:tabs>
        <w:spacing w:after="0" w:line="240" w:lineRule="auto"/>
        <w:ind w:left="360"/>
      </w:pPr>
      <w:r>
        <w:t>Ext-Client</w:t>
      </w:r>
      <w:r>
        <w:tab/>
      </w:r>
      <w:r w:rsidR="0041396C">
        <w:t>.................................</w:t>
      </w:r>
      <w:r w:rsidR="0041396C">
        <w:tab/>
        <w:t>......................................</w:t>
      </w:r>
    </w:p>
    <w:p w:rsidR="00DC53A2" w:rsidRDefault="00DC53A2" w:rsidP="00DC53A2">
      <w:pPr>
        <w:pStyle w:val="ListParagraph"/>
        <w:spacing w:after="0" w:line="240" w:lineRule="auto"/>
        <w:ind w:left="360"/>
      </w:pPr>
    </w:p>
    <w:p w:rsidR="0041396C" w:rsidRPr="0041396C" w:rsidRDefault="0041396C" w:rsidP="00DC53A2">
      <w:pPr>
        <w:pStyle w:val="ListParagraph"/>
        <w:spacing w:after="0" w:line="240" w:lineRule="auto"/>
        <w:ind w:left="360"/>
        <w:rPr>
          <w:b/>
        </w:rPr>
      </w:pPr>
      <w:r w:rsidRPr="0041396C">
        <w:rPr>
          <w:b/>
        </w:rPr>
        <w:t>Topologi Fisik:</w:t>
      </w:r>
    </w:p>
    <w:p w:rsidR="0041396C" w:rsidRDefault="0041396C" w:rsidP="00DC53A2">
      <w:pPr>
        <w:pStyle w:val="ListParagraph"/>
        <w:spacing w:after="0" w:line="240" w:lineRule="auto"/>
        <w:ind w:left="360"/>
      </w:pPr>
    </w:p>
    <w:p w:rsidR="0041396C" w:rsidRDefault="0041396C" w:rsidP="00DC53A2">
      <w:pPr>
        <w:pStyle w:val="ListParagraph"/>
        <w:spacing w:after="0" w:line="240" w:lineRule="auto"/>
        <w:ind w:left="360"/>
      </w:pPr>
      <w:r w:rsidRPr="006C6590">
        <w:rPr>
          <w:b/>
        </w:rPr>
        <w:drawing>
          <wp:inline distT="0" distB="0" distL="0" distR="0" wp14:anchorId="0C15A969" wp14:editId="3610DC30">
            <wp:extent cx="2208834" cy="2114230"/>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47523" cy="2151262"/>
                    </a:xfrm>
                    <a:prstGeom prst="rect">
                      <a:avLst/>
                    </a:prstGeom>
                  </pic:spPr>
                </pic:pic>
              </a:graphicData>
            </a:graphic>
          </wp:inline>
        </w:drawing>
      </w:r>
    </w:p>
    <w:p w:rsidR="0041396C" w:rsidRDefault="0041396C" w:rsidP="00DC53A2">
      <w:pPr>
        <w:pStyle w:val="ListParagraph"/>
        <w:spacing w:after="0" w:line="240" w:lineRule="auto"/>
        <w:ind w:left="360"/>
      </w:pPr>
    </w:p>
    <w:p w:rsidR="0041396C" w:rsidRDefault="0041396C" w:rsidP="00DC53A2">
      <w:pPr>
        <w:pStyle w:val="ListParagraph"/>
        <w:spacing w:after="0" w:line="240" w:lineRule="auto"/>
        <w:ind w:left="360"/>
      </w:pPr>
    </w:p>
    <w:p w:rsidR="00DC53A2" w:rsidRPr="00267B44" w:rsidRDefault="00DC53A2" w:rsidP="00267B44">
      <w:pPr>
        <w:pStyle w:val="ListParagraph"/>
        <w:numPr>
          <w:ilvl w:val="0"/>
          <w:numId w:val="1"/>
        </w:numPr>
        <w:spacing w:after="0" w:line="360" w:lineRule="auto"/>
        <w:ind w:left="360"/>
        <w:rPr>
          <w:b/>
        </w:rPr>
      </w:pPr>
      <w:r w:rsidRPr="00267B44">
        <w:rPr>
          <w:b/>
        </w:rPr>
        <w:t>Implementasi dan Layanan</w:t>
      </w:r>
    </w:p>
    <w:p w:rsidR="00DC53A2" w:rsidRPr="00267B44" w:rsidRDefault="00DC53A2" w:rsidP="00DC53A2">
      <w:pPr>
        <w:pStyle w:val="ListParagraph"/>
        <w:numPr>
          <w:ilvl w:val="0"/>
          <w:numId w:val="3"/>
        </w:numPr>
        <w:spacing w:after="0" w:line="240" w:lineRule="auto"/>
        <w:rPr>
          <w:b/>
        </w:rPr>
      </w:pPr>
      <w:r w:rsidRPr="00267B44">
        <w:rPr>
          <w:b/>
        </w:rPr>
        <w:t>Konfigurasi Server Cloud</w:t>
      </w:r>
    </w:p>
    <w:p w:rsidR="00DC53A2" w:rsidRDefault="00DC53A2" w:rsidP="00DC53A2">
      <w:pPr>
        <w:pStyle w:val="ListParagraph"/>
        <w:numPr>
          <w:ilvl w:val="0"/>
          <w:numId w:val="4"/>
        </w:numPr>
        <w:spacing w:after="0" w:line="240" w:lineRule="auto"/>
      </w:pPr>
      <w:r>
        <w:t xml:space="preserve">Virtualisasi: </w:t>
      </w:r>
      <w:r w:rsidRPr="00DC53A2">
        <w:t>Menggunakan Proxmox dengan metode Bridge pada jaringan virtual</w:t>
      </w:r>
    </w:p>
    <w:p w:rsidR="00DC53A2" w:rsidRDefault="00DC53A2" w:rsidP="00DC53A2">
      <w:pPr>
        <w:pStyle w:val="ListParagraph"/>
        <w:numPr>
          <w:ilvl w:val="0"/>
          <w:numId w:val="4"/>
        </w:numPr>
        <w:spacing w:after="0" w:line="240" w:lineRule="auto"/>
      </w:pPr>
      <w:r>
        <w:t xml:space="preserve">Web Server: </w:t>
      </w:r>
      <w:r w:rsidR="00CD36C0">
        <w:t>Virtual Machine, hostname = web-xx, instalasi Apache2</w:t>
      </w:r>
    </w:p>
    <w:p w:rsidR="00CD36C0" w:rsidRDefault="00CD36C0" w:rsidP="00DC53A2">
      <w:pPr>
        <w:pStyle w:val="ListParagraph"/>
        <w:numPr>
          <w:ilvl w:val="0"/>
          <w:numId w:val="4"/>
        </w:numPr>
        <w:spacing w:after="0" w:line="240" w:lineRule="auto"/>
      </w:pPr>
      <w:r>
        <w:t>Database Server: Virtual Machine, hostname = db-xx, instalasi MariaDB Server</w:t>
      </w:r>
    </w:p>
    <w:p w:rsidR="00CD36C0" w:rsidRDefault="00CD36C0" w:rsidP="00CD36C0">
      <w:pPr>
        <w:pStyle w:val="ListParagraph"/>
        <w:numPr>
          <w:ilvl w:val="0"/>
          <w:numId w:val="4"/>
        </w:numPr>
        <w:spacing w:after="0" w:line="240" w:lineRule="auto"/>
      </w:pPr>
      <w:r>
        <w:t xml:space="preserve">Firewall Router: </w:t>
      </w:r>
      <w:r w:rsidRPr="00CD36C0">
        <w:t xml:space="preserve">Mengaktifkan akses </w:t>
      </w:r>
      <w:r>
        <w:t xml:space="preserve">dari luar ke layanan LMS </w:t>
      </w:r>
      <w:r w:rsidRPr="00CD36C0">
        <w:t>melalui IP 172.16.100.xx:9090</w:t>
      </w:r>
    </w:p>
    <w:p w:rsidR="00267B44" w:rsidRDefault="00267B44" w:rsidP="00267B44">
      <w:pPr>
        <w:pStyle w:val="ListParagraph"/>
        <w:spacing w:after="0" w:line="240" w:lineRule="auto"/>
        <w:ind w:left="1080"/>
      </w:pPr>
    </w:p>
    <w:p w:rsidR="00DC53A2" w:rsidRPr="00267B44" w:rsidRDefault="00CD36C0" w:rsidP="00DC53A2">
      <w:pPr>
        <w:pStyle w:val="ListParagraph"/>
        <w:numPr>
          <w:ilvl w:val="0"/>
          <w:numId w:val="3"/>
        </w:numPr>
        <w:spacing w:after="0" w:line="240" w:lineRule="auto"/>
        <w:rPr>
          <w:b/>
        </w:rPr>
      </w:pPr>
      <w:r w:rsidRPr="00267B44">
        <w:rPr>
          <w:b/>
        </w:rPr>
        <w:t>Prosedur Pemeliharaan (SOP)</w:t>
      </w:r>
    </w:p>
    <w:p w:rsidR="00CD36C0" w:rsidRDefault="00CD36C0" w:rsidP="00267B44">
      <w:pPr>
        <w:pStyle w:val="ListParagraph"/>
        <w:numPr>
          <w:ilvl w:val="0"/>
          <w:numId w:val="4"/>
        </w:numPr>
        <w:spacing w:after="0" w:line="240" w:lineRule="auto"/>
        <w:jc w:val="both"/>
      </w:pPr>
      <w:r>
        <w:t>Otomasi backup: Menggunakan cronjob setiap hari sekali untuk membackup konfigurasi web ( File: /etc/apache2/sites-available/* ) dan Database LMS dan menyimpannya di directory /backup pada masing-masing VM</w:t>
      </w:r>
    </w:p>
    <w:p w:rsidR="00CD36C0" w:rsidRDefault="00CD36C0" w:rsidP="00CD36C0">
      <w:pPr>
        <w:pStyle w:val="ListParagraph"/>
        <w:numPr>
          <w:ilvl w:val="0"/>
          <w:numId w:val="4"/>
        </w:numPr>
        <w:spacing w:after="0" w:line="240" w:lineRule="auto"/>
      </w:pPr>
      <w:r>
        <w:t xml:space="preserve">Maintenance: </w:t>
      </w:r>
      <w:r w:rsidRPr="00CD36C0">
        <w:t>Melakukan patching keamanan dan update perangkat lunak secara berkala</w:t>
      </w:r>
      <w:r>
        <w:t>.</w:t>
      </w:r>
    </w:p>
    <w:p w:rsidR="00DC53A2" w:rsidRDefault="00DC53A2" w:rsidP="00DC53A2">
      <w:pPr>
        <w:pStyle w:val="ListParagraph"/>
        <w:spacing w:after="0" w:line="240" w:lineRule="auto"/>
        <w:ind w:left="360"/>
      </w:pPr>
    </w:p>
    <w:p w:rsidR="00DC53A2" w:rsidRPr="00267B44" w:rsidRDefault="00CD36C0" w:rsidP="00267B44">
      <w:pPr>
        <w:pStyle w:val="ListParagraph"/>
        <w:numPr>
          <w:ilvl w:val="0"/>
          <w:numId w:val="1"/>
        </w:numPr>
        <w:spacing w:after="0" w:line="360" w:lineRule="auto"/>
        <w:ind w:left="360"/>
        <w:rPr>
          <w:b/>
        </w:rPr>
      </w:pPr>
      <w:r w:rsidRPr="00267B44">
        <w:rPr>
          <w:b/>
        </w:rPr>
        <w:t>Hasil Pengujian (Verifikasi)</w:t>
      </w:r>
    </w:p>
    <w:p w:rsidR="006D6B18" w:rsidRDefault="006D6B18" w:rsidP="006D6B18">
      <w:pPr>
        <w:pStyle w:val="ListParagraph"/>
        <w:spacing w:after="0" w:line="240" w:lineRule="auto"/>
        <w:ind w:left="360"/>
      </w:pPr>
      <w:r w:rsidRPr="006D6B18">
        <w:t>Tabel Checklist Pengujian</w:t>
      </w:r>
    </w:p>
    <w:tbl>
      <w:tblPr>
        <w:tblStyle w:val="TableGrid"/>
        <w:tblW w:w="0" w:type="auto"/>
        <w:tblInd w:w="360" w:type="dxa"/>
        <w:tblLook w:val="04A0" w:firstRow="1" w:lastRow="0" w:firstColumn="1" w:lastColumn="0" w:noHBand="0" w:noVBand="1"/>
      </w:tblPr>
      <w:tblGrid>
        <w:gridCol w:w="486"/>
        <w:gridCol w:w="2551"/>
        <w:gridCol w:w="3261"/>
        <w:gridCol w:w="1417"/>
        <w:gridCol w:w="2120"/>
      </w:tblGrid>
      <w:tr w:rsidR="006D6B18" w:rsidTr="0041396C">
        <w:tc>
          <w:tcPr>
            <w:tcW w:w="486" w:type="dxa"/>
            <w:shd w:val="clear" w:color="auto" w:fill="D9D9D9" w:themeFill="background1" w:themeFillShade="D9"/>
          </w:tcPr>
          <w:p w:rsidR="006D6B18" w:rsidRDefault="006D6B18" w:rsidP="006D6B18">
            <w:pPr>
              <w:pStyle w:val="ListParagraph"/>
              <w:ind w:left="0"/>
              <w:jc w:val="center"/>
            </w:pPr>
            <w:r>
              <w:t>No</w:t>
            </w:r>
          </w:p>
        </w:tc>
        <w:tc>
          <w:tcPr>
            <w:tcW w:w="2551" w:type="dxa"/>
            <w:shd w:val="clear" w:color="auto" w:fill="D9D9D9" w:themeFill="background1" w:themeFillShade="D9"/>
          </w:tcPr>
          <w:p w:rsidR="006D6B18" w:rsidRDefault="006D6B18" w:rsidP="006D6B18">
            <w:pPr>
              <w:pStyle w:val="ListParagraph"/>
              <w:ind w:left="0"/>
              <w:jc w:val="center"/>
            </w:pPr>
            <w:r>
              <w:t>Jenis/Komponen Pengujian</w:t>
            </w:r>
          </w:p>
        </w:tc>
        <w:tc>
          <w:tcPr>
            <w:tcW w:w="3261" w:type="dxa"/>
            <w:shd w:val="clear" w:color="auto" w:fill="D9D9D9" w:themeFill="background1" w:themeFillShade="D9"/>
          </w:tcPr>
          <w:p w:rsidR="006D6B18" w:rsidRDefault="006D6B18" w:rsidP="006D6B18">
            <w:pPr>
              <w:pStyle w:val="ListParagraph"/>
              <w:ind w:left="0"/>
              <w:jc w:val="center"/>
            </w:pPr>
            <w:r>
              <w:t>Metode Verifikasi</w:t>
            </w:r>
          </w:p>
        </w:tc>
        <w:tc>
          <w:tcPr>
            <w:tcW w:w="1417" w:type="dxa"/>
            <w:shd w:val="clear" w:color="auto" w:fill="D9D9D9" w:themeFill="background1" w:themeFillShade="D9"/>
          </w:tcPr>
          <w:p w:rsidR="006D6B18" w:rsidRDefault="006D6B18" w:rsidP="006D6B18">
            <w:pPr>
              <w:pStyle w:val="ListParagraph"/>
              <w:ind w:left="0"/>
              <w:jc w:val="center"/>
            </w:pPr>
            <w:r>
              <w:t>Status</w:t>
            </w:r>
          </w:p>
        </w:tc>
        <w:tc>
          <w:tcPr>
            <w:tcW w:w="2120" w:type="dxa"/>
            <w:shd w:val="clear" w:color="auto" w:fill="D9D9D9" w:themeFill="background1" w:themeFillShade="D9"/>
          </w:tcPr>
          <w:p w:rsidR="006D6B18" w:rsidRDefault="006D6B18" w:rsidP="006D6B18">
            <w:pPr>
              <w:pStyle w:val="ListParagraph"/>
              <w:ind w:left="0"/>
              <w:jc w:val="center"/>
            </w:pPr>
            <w:r>
              <w:t>Catatan</w:t>
            </w:r>
          </w:p>
        </w:tc>
      </w:tr>
      <w:tr w:rsidR="006D6B18" w:rsidTr="0098251B">
        <w:tc>
          <w:tcPr>
            <w:tcW w:w="486" w:type="dxa"/>
          </w:tcPr>
          <w:p w:rsidR="006D6B18" w:rsidRDefault="006D6B18" w:rsidP="006D6B18">
            <w:pPr>
              <w:pStyle w:val="ListParagraph"/>
              <w:ind w:left="0"/>
            </w:pPr>
            <w:r>
              <w:t>1.</w:t>
            </w:r>
          </w:p>
        </w:tc>
        <w:tc>
          <w:tcPr>
            <w:tcW w:w="2551" w:type="dxa"/>
          </w:tcPr>
          <w:p w:rsidR="006D6B18" w:rsidRDefault="006D6B18" w:rsidP="006D6B18">
            <w:pPr>
              <w:pStyle w:val="ListParagraph"/>
              <w:ind w:left="0"/>
            </w:pPr>
            <w:r>
              <w:t>Koneksi Internet</w:t>
            </w:r>
          </w:p>
        </w:tc>
        <w:tc>
          <w:tcPr>
            <w:tcW w:w="3261" w:type="dxa"/>
          </w:tcPr>
          <w:p w:rsidR="006D6B18" w:rsidRDefault="006D6B18" w:rsidP="006D6B18">
            <w:pPr>
              <w:pStyle w:val="ListParagraph"/>
              <w:ind w:left="0"/>
            </w:pPr>
            <w:r>
              <w:t>Ping 8.8.8.8 dari Client dan VM</w:t>
            </w:r>
          </w:p>
        </w:tc>
        <w:tc>
          <w:tcPr>
            <w:tcW w:w="1417" w:type="dxa"/>
          </w:tcPr>
          <w:p w:rsidR="006D6B18" w:rsidRDefault="006D6B18" w:rsidP="006D6B18">
            <w:pPr>
              <w:pStyle w:val="ListParagraph"/>
              <w:ind w:left="0"/>
            </w:pPr>
          </w:p>
        </w:tc>
        <w:tc>
          <w:tcPr>
            <w:tcW w:w="2120" w:type="dxa"/>
          </w:tcPr>
          <w:p w:rsidR="006D6B18" w:rsidRDefault="006D6B18" w:rsidP="006D6B18">
            <w:pPr>
              <w:pStyle w:val="ListParagraph"/>
              <w:ind w:left="0"/>
            </w:pPr>
          </w:p>
        </w:tc>
      </w:tr>
      <w:tr w:rsidR="006D6B18" w:rsidTr="0098251B">
        <w:tc>
          <w:tcPr>
            <w:tcW w:w="486" w:type="dxa"/>
          </w:tcPr>
          <w:p w:rsidR="006D6B18" w:rsidRDefault="006D6B18" w:rsidP="006D6B18">
            <w:pPr>
              <w:pStyle w:val="ListParagraph"/>
              <w:ind w:left="0"/>
            </w:pPr>
            <w:r>
              <w:t>2.</w:t>
            </w:r>
          </w:p>
        </w:tc>
        <w:tc>
          <w:tcPr>
            <w:tcW w:w="2551" w:type="dxa"/>
          </w:tcPr>
          <w:p w:rsidR="006D6B18" w:rsidRDefault="006D6B18" w:rsidP="006D6B18">
            <w:pPr>
              <w:pStyle w:val="ListParagraph"/>
              <w:ind w:left="0"/>
            </w:pPr>
            <w:r>
              <w:t>Koneksi VM</w:t>
            </w:r>
          </w:p>
        </w:tc>
        <w:tc>
          <w:tcPr>
            <w:tcW w:w="3261" w:type="dxa"/>
          </w:tcPr>
          <w:p w:rsidR="006D6B18" w:rsidRDefault="006D6B18" w:rsidP="006D6B18">
            <w:pPr>
              <w:pStyle w:val="ListParagraph"/>
              <w:ind w:left="0"/>
            </w:pPr>
            <w:r>
              <w:t>Ping 192.168.xx.3 dari Web Server dan ping 192.168.xx.2 dari Database Server</w:t>
            </w:r>
          </w:p>
        </w:tc>
        <w:tc>
          <w:tcPr>
            <w:tcW w:w="1417" w:type="dxa"/>
          </w:tcPr>
          <w:p w:rsidR="006D6B18" w:rsidRDefault="006D6B18" w:rsidP="006D6B18">
            <w:pPr>
              <w:pStyle w:val="ListParagraph"/>
              <w:ind w:left="0"/>
            </w:pPr>
          </w:p>
        </w:tc>
        <w:tc>
          <w:tcPr>
            <w:tcW w:w="2120" w:type="dxa"/>
          </w:tcPr>
          <w:p w:rsidR="006D6B18" w:rsidRDefault="006D6B18" w:rsidP="006D6B18">
            <w:pPr>
              <w:pStyle w:val="ListParagraph"/>
              <w:ind w:left="0"/>
            </w:pPr>
          </w:p>
        </w:tc>
      </w:tr>
      <w:tr w:rsidR="006D6B18" w:rsidTr="0098251B">
        <w:tc>
          <w:tcPr>
            <w:tcW w:w="486" w:type="dxa"/>
          </w:tcPr>
          <w:p w:rsidR="006D6B18" w:rsidRDefault="006D6B18" w:rsidP="006D6B18">
            <w:pPr>
              <w:pStyle w:val="ListParagraph"/>
              <w:ind w:left="0"/>
            </w:pPr>
            <w:r>
              <w:t>3.</w:t>
            </w:r>
          </w:p>
        </w:tc>
        <w:tc>
          <w:tcPr>
            <w:tcW w:w="2551" w:type="dxa"/>
          </w:tcPr>
          <w:p w:rsidR="006D6B18" w:rsidRDefault="006D6B18" w:rsidP="006D6B18">
            <w:pPr>
              <w:pStyle w:val="ListParagraph"/>
              <w:ind w:left="0"/>
            </w:pPr>
            <w:r>
              <w:t>Layanan Database</w:t>
            </w:r>
          </w:p>
        </w:tc>
        <w:tc>
          <w:tcPr>
            <w:tcW w:w="3261" w:type="dxa"/>
          </w:tcPr>
          <w:p w:rsidR="006D6B18" w:rsidRDefault="006D6B18" w:rsidP="006D6B18">
            <w:pPr>
              <w:pStyle w:val="ListParagraph"/>
              <w:ind w:left="0"/>
            </w:pPr>
            <w:r>
              <w:t>Akses database dari web server:</w:t>
            </w:r>
            <w:r>
              <w:br/>
              <w:t xml:space="preserve">mysql – u </w:t>
            </w:r>
            <w:r w:rsidR="0098251B">
              <w:t>....... –p –h 192.168.xx.3</w:t>
            </w:r>
          </w:p>
        </w:tc>
        <w:tc>
          <w:tcPr>
            <w:tcW w:w="1417" w:type="dxa"/>
          </w:tcPr>
          <w:p w:rsidR="006D6B18" w:rsidRDefault="006D6B18" w:rsidP="006D6B18">
            <w:pPr>
              <w:pStyle w:val="ListParagraph"/>
              <w:ind w:left="0"/>
            </w:pPr>
          </w:p>
        </w:tc>
        <w:tc>
          <w:tcPr>
            <w:tcW w:w="2120" w:type="dxa"/>
          </w:tcPr>
          <w:p w:rsidR="006D6B18" w:rsidRDefault="006D6B18" w:rsidP="006D6B18">
            <w:pPr>
              <w:pStyle w:val="ListParagraph"/>
              <w:ind w:left="0"/>
            </w:pPr>
          </w:p>
        </w:tc>
      </w:tr>
      <w:tr w:rsidR="006D6B18" w:rsidTr="0098251B">
        <w:tc>
          <w:tcPr>
            <w:tcW w:w="486" w:type="dxa"/>
          </w:tcPr>
          <w:p w:rsidR="006D6B18" w:rsidRDefault="0098251B" w:rsidP="006D6B18">
            <w:pPr>
              <w:pStyle w:val="ListParagraph"/>
              <w:ind w:left="0"/>
            </w:pPr>
            <w:r>
              <w:t>4</w:t>
            </w:r>
            <w:r w:rsidR="006D6B18">
              <w:t>.</w:t>
            </w:r>
          </w:p>
        </w:tc>
        <w:tc>
          <w:tcPr>
            <w:tcW w:w="2551" w:type="dxa"/>
          </w:tcPr>
          <w:p w:rsidR="006D6B18" w:rsidRDefault="0098251B" w:rsidP="006D6B18">
            <w:pPr>
              <w:pStyle w:val="ListParagraph"/>
              <w:ind w:left="0"/>
            </w:pPr>
            <w:r>
              <w:t>Akses LMS (Int-Client)</w:t>
            </w:r>
          </w:p>
        </w:tc>
        <w:tc>
          <w:tcPr>
            <w:tcW w:w="3261" w:type="dxa"/>
          </w:tcPr>
          <w:p w:rsidR="006D6B18" w:rsidRDefault="0098251B" w:rsidP="006D6B18">
            <w:pPr>
              <w:pStyle w:val="ListParagraph"/>
              <w:ind w:left="0"/>
            </w:pPr>
            <w:r>
              <w:t>Browser:</w:t>
            </w:r>
            <w:r>
              <w:br/>
            </w:r>
            <w:r w:rsidRPr="0098251B">
              <w:t>http://192.168.xx.2</w:t>
            </w:r>
          </w:p>
        </w:tc>
        <w:tc>
          <w:tcPr>
            <w:tcW w:w="1417" w:type="dxa"/>
          </w:tcPr>
          <w:p w:rsidR="006D6B18" w:rsidRDefault="006D6B18" w:rsidP="006D6B18">
            <w:pPr>
              <w:pStyle w:val="ListParagraph"/>
              <w:ind w:left="0"/>
            </w:pPr>
          </w:p>
        </w:tc>
        <w:tc>
          <w:tcPr>
            <w:tcW w:w="2120" w:type="dxa"/>
          </w:tcPr>
          <w:p w:rsidR="006D6B18" w:rsidRDefault="006D6B18" w:rsidP="006D6B18">
            <w:pPr>
              <w:pStyle w:val="ListParagraph"/>
              <w:ind w:left="0"/>
            </w:pPr>
          </w:p>
        </w:tc>
      </w:tr>
      <w:tr w:rsidR="0098251B" w:rsidTr="0098251B">
        <w:tc>
          <w:tcPr>
            <w:tcW w:w="486" w:type="dxa"/>
          </w:tcPr>
          <w:p w:rsidR="0098251B" w:rsidRDefault="0098251B" w:rsidP="006D6B18">
            <w:pPr>
              <w:pStyle w:val="ListParagraph"/>
              <w:ind w:left="0"/>
            </w:pPr>
            <w:r>
              <w:t>5.</w:t>
            </w:r>
          </w:p>
        </w:tc>
        <w:tc>
          <w:tcPr>
            <w:tcW w:w="2551" w:type="dxa"/>
          </w:tcPr>
          <w:p w:rsidR="0098251B" w:rsidRDefault="0098251B" w:rsidP="006D6B18">
            <w:pPr>
              <w:pStyle w:val="ListParagraph"/>
              <w:ind w:left="0"/>
            </w:pPr>
            <w:r>
              <w:t>Akses LMS (Ext-Client)</w:t>
            </w:r>
          </w:p>
        </w:tc>
        <w:tc>
          <w:tcPr>
            <w:tcW w:w="3261" w:type="dxa"/>
          </w:tcPr>
          <w:p w:rsidR="0098251B" w:rsidRDefault="0098251B" w:rsidP="006D6B18">
            <w:pPr>
              <w:pStyle w:val="ListParagraph"/>
              <w:ind w:left="0"/>
            </w:pPr>
            <w:r>
              <w:t>Browser:</w:t>
            </w:r>
            <w:r>
              <w:br/>
              <w:t>http://172.16.100.xx:9090</w:t>
            </w:r>
          </w:p>
        </w:tc>
        <w:tc>
          <w:tcPr>
            <w:tcW w:w="1417" w:type="dxa"/>
          </w:tcPr>
          <w:p w:rsidR="0098251B" w:rsidRDefault="0098251B" w:rsidP="006D6B18">
            <w:pPr>
              <w:pStyle w:val="ListParagraph"/>
              <w:ind w:left="0"/>
            </w:pPr>
          </w:p>
        </w:tc>
        <w:tc>
          <w:tcPr>
            <w:tcW w:w="2120" w:type="dxa"/>
          </w:tcPr>
          <w:p w:rsidR="0098251B" w:rsidRDefault="0098251B" w:rsidP="006D6B18">
            <w:pPr>
              <w:pStyle w:val="ListParagraph"/>
              <w:ind w:left="0"/>
            </w:pPr>
          </w:p>
        </w:tc>
      </w:tr>
      <w:tr w:rsidR="0098251B" w:rsidTr="0098251B">
        <w:tc>
          <w:tcPr>
            <w:tcW w:w="486" w:type="dxa"/>
          </w:tcPr>
          <w:p w:rsidR="0098251B" w:rsidRDefault="0098251B" w:rsidP="006D6B18">
            <w:pPr>
              <w:pStyle w:val="ListParagraph"/>
              <w:ind w:left="0"/>
            </w:pPr>
            <w:r>
              <w:t>6.</w:t>
            </w:r>
          </w:p>
        </w:tc>
        <w:tc>
          <w:tcPr>
            <w:tcW w:w="2551" w:type="dxa"/>
          </w:tcPr>
          <w:p w:rsidR="0098251B" w:rsidRDefault="0098251B" w:rsidP="006D6B18">
            <w:pPr>
              <w:pStyle w:val="ListParagraph"/>
              <w:ind w:left="0"/>
            </w:pPr>
            <w:r>
              <w:t>Fungsi LMS</w:t>
            </w:r>
          </w:p>
        </w:tc>
        <w:tc>
          <w:tcPr>
            <w:tcW w:w="3261" w:type="dxa"/>
          </w:tcPr>
          <w:p w:rsidR="0098251B" w:rsidRDefault="0098251B" w:rsidP="006D6B18">
            <w:pPr>
              <w:pStyle w:val="ListParagraph"/>
              <w:ind w:left="0"/>
            </w:pPr>
            <w:r>
              <w:t>Login dan Posting Konten</w:t>
            </w:r>
          </w:p>
        </w:tc>
        <w:tc>
          <w:tcPr>
            <w:tcW w:w="1417" w:type="dxa"/>
          </w:tcPr>
          <w:p w:rsidR="0098251B" w:rsidRDefault="0098251B" w:rsidP="006D6B18">
            <w:pPr>
              <w:pStyle w:val="ListParagraph"/>
              <w:ind w:left="0"/>
            </w:pPr>
          </w:p>
        </w:tc>
        <w:tc>
          <w:tcPr>
            <w:tcW w:w="2120" w:type="dxa"/>
          </w:tcPr>
          <w:p w:rsidR="0098251B" w:rsidRDefault="0098251B" w:rsidP="006D6B18">
            <w:pPr>
              <w:pStyle w:val="ListParagraph"/>
              <w:ind w:left="0"/>
            </w:pPr>
          </w:p>
        </w:tc>
      </w:tr>
      <w:tr w:rsidR="0098251B" w:rsidTr="0098251B">
        <w:tc>
          <w:tcPr>
            <w:tcW w:w="486" w:type="dxa"/>
          </w:tcPr>
          <w:p w:rsidR="0098251B" w:rsidRDefault="0098251B" w:rsidP="006D6B18">
            <w:pPr>
              <w:pStyle w:val="ListParagraph"/>
              <w:ind w:left="0"/>
            </w:pPr>
            <w:r>
              <w:t>7.</w:t>
            </w:r>
          </w:p>
        </w:tc>
        <w:tc>
          <w:tcPr>
            <w:tcW w:w="2551" w:type="dxa"/>
          </w:tcPr>
          <w:p w:rsidR="0098251B" w:rsidRDefault="0098251B" w:rsidP="006D6B18">
            <w:pPr>
              <w:pStyle w:val="ListParagraph"/>
              <w:ind w:left="0"/>
            </w:pPr>
            <w:r>
              <w:t>Patching VM</w:t>
            </w:r>
          </w:p>
        </w:tc>
        <w:tc>
          <w:tcPr>
            <w:tcW w:w="3261" w:type="dxa"/>
          </w:tcPr>
          <w:p w:rsidR="0098251B" w:rsidRDefault="0098251B" w:rsidP="006D6B18">
            <w:pPr>
              <w:pStyle w:val="ListParagraph"/>
              <w:ind w:left="0"/>
            </w:pPr>
            <w:r>
              <w:t>sudo apt update &amp;&amp; sudo apt upgrade</w:t>
            </w:r>
          </w:p>
        </w:tc>
        <w:tc>
          <w:tcPr>
            <w:tcW w:w="1417" w:type="dxa"/>
          </w:tcPr>
          <w:p w:rsidR="0098251B" w:rsidRDefault="0098251B" w:rsidP="006D6B18">
            <w:pPr>
              <w:pStyle w:val="ListParagraph"/>
              <w:ind w:left="0"/>
            </w:pPr>
          </w:p>
        </w:tc>
        <w:tc>
          <w:tcPr>
            <w:tcW w:w="2120" w:type="dxa"/>
          </w:tcPr>
          <w:p w:rsidR="0098251B" w:rsidRDefault="0098251B" w:rsidP="006D6B18">
            <w:pPr>
              <w:pStyle w:val="ListParagraph"/>
              <w:ind w:left="0"/>
            </w:pPr>
            <w:r>
              <w:t>Versi: ..............</w:t>
            </w:r>
          </w:p>
        </w:tc>
      </w:tr>
      <w:tr w:rsidR="0098251B" w:rsidTr="0098251B">
        <w:tc>
          <w:tcPr>
            <w:tcW w:w="486" w:type="dxa"/>
          </w:tcPr>
          <w:p w:rsidR="0098251B" w:rsidRDefault="0098251B" w:rsidP="006D6B18">
            <w:pPr>
              <w:pStyle w:val="ListParagraph"/>
              <w:ind w:left="0"/>
            </w:pPr>
            <w:r>
              <w:t>8.</w:t>
            </w:r>
          </w:p>
        </w:tc>
        <w:tc>
          <w:tcPr>
            <w:tcW w:w="2551" w:type="dxa"/>
          </w:tcPr>
          <w:p w:rsidR="0098251B" w:rsidRDefault="0098251B" w:rsidP="006D6B18">
            <w:pPr>
              <w:pStyle w:val="ListParagraph"/>
              <w:ind w:left="0"/>
            </w:pPr>
            <w:r>
              <w:t>Backup File</w:t>
            </w:r>
          </w:p>
        </w:tc>
        <w:tc>
          <w:tcPr>
            <w:tcW w:w="3261" w:type="dxa"/>
          </w:tcPr>
          <w:p w:rsidR="0098251B" w:rsidRDefault="0098251B" w:rsidP="006D6B18">
            <w:pPr>
              <w:pStyle w:val="ListParagraph"/>
              <w:ind w:left="0"/>
            </w:pPr>
            <w:r>
              <w:t>Cek file di /backup</w:t>
            </w:r>
          </w:p>
        </w:tc>
        <w:tc>
          <w:tcPr>
            <w:tcW w:w="1417" w:type="dxa"/>
          </w:tcPr>
          <w:p w:rsidR="0098251B" w:rsidRDefault="0098251B" w:rsidP="006D6B18">
            <w:pPr>
              <w:pStyle w:val="ListParagraph"/>
              <w:ind w:left="0"/>
            </w:pPr>
          </w:p>
        </w:tc>
        <w:tc>
          <w:tcPr>
            <w:tcW w:w="2120" w:type="dxa"/>
          </w:tcPr>
          <w:p w:rsidR="0098251B" w:rsidRDefault="0098251B" w:rsidP="006D6B18">
            <w:pPr>
              <w:pStyle w:val="ListParagraph"/>
              <w:ind w:left="0"/>
            </w:pPr>
          </w:p>
        </w:tc>
      </w:tr>
    </w:tbl>
    <w:p w:rsidR="006D6B18" w:rsidRDefault="006D6B18" w:rsidP="006D6B18">
      <w:pPr>
        <w:pStyle w:val="ListParagraph"/>
        <w:spacing w:after="0" w:line="240" w:lineRule="auto"/>
        <w:ind w:left="360"/>
      </w:pPr>
    </w:p>
    <w:p w:rsidR="00CD36C0" w:rsidRPr="00267B44" w:rsidRDefault="0098251B" w:rsidP="00267B44">
      <w:pPr>
        <w:pStyle w:val="ListParagraph"/>
        <w:numPr>
          <w:ilvl w:val="0"/>
          <w:numId w:val="1"/>
        </w:numPr>
        <w:spacing w:after="0" w:line="360" w:lineRule="auto"/>
        <w:ind w:left="360"/>
        <w:rPr>
          <w:b/>
        </w:rPr>
      </w:pPr>
      <w:r w:rsidRPr="00267B44">
        <w:rPr>
          <w:b/>
        </w:rPr>
        <w:t>Lampiran Tangkapan Layar (Screenshot)</w:t>
      </w:r>
    </w:p>
    <w:p w:rsidR="0098251B" w:rsidRPr="00267B44" w:rsidRDefault="0041396C" w:rsidP="0041396C">
      <w:pPr>
        <w:pStyle w:val="ListParagraph"/>
        <w:numPr>
          <w:ilvl w:val="0"/>
          <w:numId w:val="5"/>
        </w:numPr>
        <w:spacing w:after="0" w:line="240" w:lineRule="auto"/>
        <w:rPr>
          <w:b/>
        </w:rPr>
      </w:pPr>
      <w:r w:rsidRPr="00267B44">
        <w:rPr>
          <w:b/>
        </w:rPr>
        <w:t>Dashboard Virtualisasi:</w:t>
      </w: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41396C" w:rsidRPr="00267B44" w:rsidRDefault="0041396C" w:rsidP="0041396C">
      <w:pPr>
        <w:pStyle w:val="ListParagraph"/>
        <w:numPr>
          <w:ilvl w:val="0"/>
          <w:numId w:val="5"/>
        </w:numPr>
        <w:spacing w:after="0" w:line="240" w:lineRule="auto"/>
        <w:rPr>
          <w:b/>
        </w:rPr>
      </w:pPr>
      <w:r w:rsidRPr="00267B44">
        <w:rPr>
          <w:b/>
        </w:rPr>
        <w:t>Statistik Resource:</w:t>
      </w: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41396C" w:rsidRDefault="0041396C" w:rsidP="0041396C">
      <w:pPr>
        <w:pStyle w:val="ListParagraph"/>
        <w:spacing w:after="0" w:line="240" w:lineRule="auto"/>
      </w:pPr>
    </w:p>
    <w:p w:rsidR="0041396C" w:rsidRPr="00267B44" w:rsidRDefault="0041396C" w:rsidP="0041396C">
      <w:pPr>
        <w:pStyle w:val="ListParagraph"/>
        <w:numPr>
          <w:ilvl w:val="0"/>
          <w:numId w:val="5"/>
        </w:numPr>
        <w:spacing w:after="0" w:line="240" w:lineRule="auto"/>
        <w:rPr>
          <w:b/>
        </w:rPr>
      </w:pPr>
      <w:r w:rsidRPr="00267B44">
        <w:rPr>
          <w:b/>
        </w:rPr>
        <w:t>Tampilan Moodle:</w:t>
      </w: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41396C" w:rsidRDefault="0041396C" w:rsidP="0041396C">
      <w:pPr>
        <w:pStyle w:val="ListParagraph"/>
        <w:spacing w:after="0" w:line="240" w:lineRule="auto"/>
      </w:pPr>
    </w:p>
    <w:p w:rsidR="0041396C" w:rsidRPr="00267B44" w:rsidRDefault="0041396C" w:rsidP="0041396C">
      <w:pPr>
        <w:pStyle w:val="ListParagraph"/>
        <w:numPr>
          <w:ilvl w:val="0"/>
          <w:numId w:val="5"/>
        </w:numPr>
        <w:spacing w:after="0" w:line="240" w:lineRule="auto"/>
        <w:rPr>
          <w:b/>
        </w:rPr>
      </w:pPr>
      <w:r w:rsidRPr="00267B44">
        <w:rPr>
          <w:b/>
        </w:rPr>
        <w:t>Verifikasi Backup:</w:t>
      </w: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Default="00267B44" w:rsidP="0041396C">
      <w:pPr>
        <w:pStyle w:val="ListParagraph"/>
        <w:spacing w:after="0" w:line="240" w:lineRule="auto"/>
      </w:pPr>
    </w:p>
    <w:p w:rsidR="00267B44" w:rsidRPr="00267B44" w:rsidRDefault="00267B44" w:rsidP="00267B44">
      <w:pPr>
        <w:pStyle w:val="ListParagraph"/>
        <w:spacing w:after="0" w:line="360" w:lineRule="auto"/>
        <w:ind w:left="0"/>
        <w:jc w:val="center"/>
        <w:rPr>
          <w:b/>
        </w:rPr>
      </w:pPr>
      <w:r w:rsidRPr="00267B44">
        <w:rPr>
          <w:b/>
        </w:rPr>
        <w:t>Kesimpulan</w:t>
      </w:r>
    </w:p>
    <w:p w:rsidR="00267B44" w:rsidRDefault="00267B44" w:rsidP="00267B44">
      <w:pPr>
        <w:pStyle w:val="ListParagraph"/>
        <w:spacing w:after="0" w:line="240" w:lineRule="auto"/>
        <w:ind w:left="0"/>
        <w:jc w:val="both"/>
      </w:pPr>
      <w:r w:rsidRPr="00267B44">
        <w:t>Berdasarkan rangkaian kegiatan pembangunan dan pengujian infrastruktur Private Cloud yang telah dilaksanakan, dapat disimpulkan bahwa:</w:t>
      </w:r>
    </w:p>
    <w:p w:rsidR="00267B44" w:rsidRDefault="00267B44" w:rsidP="00267B44">
      <w:pPr>
        <w:pStyle w:val="ListParagraph"/>
        <w:numPr>
          <w:ilvl w:val="0"/>
          <w:numId w:val="6"/>
        </w:numPr>
        <w:spacing w:after="0" w:line="240" w:lineRule="auto"/>
        <w:ind w:left="360"/>
        <w:jc w:val="both"/>
      </w:pPr>
      <w:r w:rsidRPr="00267B44">
        <w:t>Infrastruktur Virtual: Mesin virtual untuk Web Server (web-xx) dan Database Server (db-xx) telah berhasil dikonfigurasi menggunakan mode Bridge dengan alokasi sumber daya yang sesuai untuk menjalankan aplikasi Moodle secara stabil.</w:t>
      </w:r>
    </w:p>
    <w:p w:rsidR="00267B44" w:rsidRDefault="00267B44" w:rsidP="00267B44">
      <w:pPr>
        <w:pStyle w:val="ListParagraph"/>
        <w:numPr>
          <w:ilvl w:val="0"/>
          <w:numId w:val="6"/>
        </w:numPr>
        <w:spacing w:after="0" w:line="240" w:lineRule="auto"/>
        <w:ind w:left="360"/>
        <w:jc w:val="both"/>
      </w:pPr>
      <w:r w:rsidRPr="00267B44">
        <w:t>Konektivitas dan Aksesibilitas: Jaringan telah terintegrasi dengan baik, di mana layanan LMS dapat diakses secara internal melalui jaringan lokal maupun secara eksternal melalui mekanisme Port Forwarding (Port 9090) pada Router.</w:t>
      </w:r>
    </w:p>
    <w:p w:rsidR="00267B44" w:rsidRDefault="00267B44" w:rsidP="00267B44">
      <w:pPr>
        <w:pStyle w:val="ListParagraph"/>
        <w:numPr>
          <w:ilvl w:val="0"/>
          <w:numId w:val="6"/>
        </w:numPr>
        <w:spacing w:after="0" w:line="240" w:lineRule="auto"/>
        <w:ind w:left="360"/>
        <w:jc w:val="both"/>
      </w:pPr>
      <w:r w:rsidRPr="00267B44">
        <w:t>Keandalan Sistem (Reliability): Prosedur pemeliharaan telah diuji melalui aktivitas backup otomatis menggunakan cronjob serta pembaruan sistem secara insidental untuk memastikan keberlanjutan layanan dan keamanan data.</w:t>
      </w:r>
    </w:p>
    <w:p w:rsidR="00267B44" w:rsidRDefault="00267B44" w:rsidP="00267B44">
      <w:pPr>
        <w:pStyle w:val="ListParagraph"/>
        <w:numPr>
          <w:ilvl w:val="0"/>
          <w:numId w:val="6"/>
        </w:numPr>
        <w:spacing w:after="0" w:line="240" w:lineRule="auto"/>
        <w:ind w:left="360"/>
        <w:jc w:val="both"/>
      </w:pPr>
      <w:r w:rsidRPr="00267B44">
        <w:t>Hasil Pengujian: Seluruh fungsi utama aplikasi, mulai dari integrasi database hingga fitur login pengguna, telah diverifikasi dan berfungsi sesuai dengan spesifikasi yang ditetapkan</w:t>
      </w:r>
      <w:r>
        <w:t>.</w:t>
      </w:r>
    </w:p>
    <w:p w:rsidR="00267B44" w:rsidRDefault="00267B44" w:rsidP="00267B44">
      <w:pPr>
        <w:spacing w:after="0" w:line="240" w:lineRule="auto"/>
        <w:jc w:val="both"/>
      </w:pPr>
    </w:p>
    <w:p w:rsidR="00267B44" w:rsidRDefault="00267B44" w:rsidP="00267B44">
      <w:pPr>
        <w:spacing w:after="0" w:line="240" w:lineRule="auto"/>
        <w:jc w:val="both"/>
      </w:pPr>
      <w:r w:rsidRPr="00267B44">
        <w:t>Secara keseluruhan, sistem Private Cloud ini telah siap digunakan untuk mendukung operasional pembelajaran daring dengan performa dan tingkat reliabilitas yang memadai.</w:t>
      </w: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41396C" w:rsidRDefault="0041396C" w:rsidP="0041396C">
      <w:pPr>
        <w:pStyle w:val="ListParagraph"/>
        <w:spacing w:after="0" w:line="240" w:lineRule="auto"/>
      </w:pPr>
    </w:p>
    <w:p w:rsidR="0041396C" w:rsidRDefault="0041396C" w:rsidP="0041396C">
      <w:pPr>
        <w:pStyle w:val="ListParagraph"/>
        <w:spacing w:after="0" w:line="240" w:lineRule="auto"/>
      </w:pPr>
    </w:p>
    <w:sectPr w:rsidR="0041396C" w:rsidSect="00AC5DDA">
      <w:pgSz w:w="11906" w:h="16838"/>
      <w:pgMar w:top="1134" w:right="709"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45631"/>
    <w:multiLevelType w:val="hybridMultilevel"/>
    <w:tmpl w:val="21E80C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B9A0BFB"/>
    <w:multiLevelType w:val="hybridMultilevel"/>
    <w:tmpl w:val="B67652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CB30CC6"/>
    <w:multiLevelType w:val="hybridMultilevel"/>
    <w:tmpl w:val="0F86EC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DBC1FC5"/>
    <w:multiLevelType w:val="hybridMultilevel"/>
    <w:tmpl w:val="704A56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40808FA"/>
    <w:multiLevelType w:val="hybridMultilevel"/>
    <w:tmpl w:val="14AC7F8C"/>
    <w:lvl w:ilvl="0" w:tplc="7D5A5B3A">
      <w:start w:val="1"/>
      <w:numFmt w:val="bullet"/>
      <w:lvlText w:val="-"/>
      <w:lvlJc w:val="left"/>
      <w:pPr>
        <w:ind w:left="1080" w:hanging="360"/>
      </w:pPr>
      <w:rPr>
        <w:rFonts w:ascii="Calibri" w:eastAsiaTheme="minorHAnsi" w:hAnsi="Calibri" w:cs="Calibr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 w15:restartNumberingAfterBreak="0">
    <w:nsid w:val="674216E1"/>
    <w:multiLevelType w:val="hybridMultilevel"/>
    <w:tmpl w:val="56149B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DA"/>
    <w:rsid w:val="00267B44"/>
    <w:rsid w:val="0041396C"/>
    <w:rsid w:val="006D6B18"/>
    <w:rsid w:val="0098251B"/>
    <w:rsid w:val="00AC5DDA"/>
    <w:rsid w:val="00CD36C0"/>
    <w:rsid w:val="00D10998"/>
    <w:rsid w:val="00DC53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91D4"/>
  <w15:chartTrackingRefBased/>
  <w15:docId w15:val="{B4646B81-7C2F-4256-BD1D-03893A25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DDA"/>
    <w:pPr>
      <w:ind w:left="720"/>
      <w:contextualSpacing/>
    </w:pPr>
  </w:style>
  <w:style w:type="table" w:styleId="TableGrid">
    <w:name w:val="Table Grid"/>
    <w:basedOn w:val="TableNormal"/>
    <w:uiPriority w:val="39"/>
    <w:rsid w:val="00A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5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1</cp:revision>
  <dcterms:created xsi:type="dcterms:W3CDTF">2026-04-15T08:43:00Z</dcterms:created>
  <dcterms:modified xsi:type="dcterms:W3CDTF">2026-04-15T09:53:00Z</dcterms:modified>
</cp:coreProperties>
</file>